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C3" w:rsidRPr="000738C3" w:rsidRDefault="000738C3" w:rsidP="000738C3">
      <w:pPr>
        <w:jc w:val="center"/>
        <w:rPr>
          <w:rFonts w:ascii="Times New Roman" w:hAnsi="Times New Roman" w:cs="Times New Roman"/>
          <w:b/>
        </w:rPr>
      </w:pPr>
      <w:proofErr w:type="gramStart"/>
      <w:r w:rsidRPr="000738C3">
        <w:rPr>
          <w:rFonts w:ascii="Times New Roman" w:hAnsi="Times New Roman" w:cs="Times New Roman"/>
          <w:b/>
        </w:rPr>
        <w:t>РОССИЙСКАЯ  ФЕДЕРАЦИЯ</w:t>
      </w:r>
      <w:proofErr w:type="gramEnd"/>
    </w:p>
    <w:p w:rsidR="000738C3" w:rsidRPr="000738C3" w:rsidRDefault="000738C3" w:rsidP="000738C3">
      <w:pPr>
        <w:jc w:val="center"/>
        <w:rPr>
          <w:rFonts w:ascii="Times New Roman" w:hAnsi="Times New Roman" w:cs="Times New Roman"/>
          <w:b/>
        </w:rPr>
      </w:pPr>
      <w:proofErr w:type="gramStart"/>
      <w:r w:rsidRPr="000738C3">
        <w:rPr>
          <w:rFonts w:ascii="Times New Roman" w:hAnsi="Times New Roman" w:cs="Times New Roman"/>
          <w:b/>
        </w:rPr>
        <w:t>ИРКУТСКАЯ  ОБЛАСТЬ</w:t>
      </w:r>
      <w:proofErr w:type="gramEnd"/>
      <w:r w:rsidRPr="000738C3">
        <w:rPr>
          <w:rFonts w:ascii="Times New Roman" w:hAnsi="Times New Roman" w:cs="Times New Roman"/>
          <w:b/>
        </w:rPr>
        <w:br/>
        <w:t>КУЙТУНСКИЙ  РАЙОН</w:t>
      </w:r>
      <w:r w:rsidRPr="000738C3">
        <w:rPr>
          <w:rFonts w:ascii="Times New Roman" w:hAnsi="Times New Roman" w:cs="Times New Roman"/>
          <w:b/>
        </w:rPr>
        <w:br/>
        <w:t>ДУМА НОВОТЕЛЬБИНСКОГО МУНИЦИПАЛЬНОГО ОБРАЗОВАНИЯ</w:t>
      </w:r>
    </w:p>
    <w:p w:rsidR="000738C3" w:rsidRPr="000738C3" w:rsidRDefault="000738C3" w:rsidP="000738C3">
      <w:pPr>
        <w:jc w:val="center"/>
        <w:rPr>
          <w:rFonts w:ascii="Times New Roman" w:hAnsi="Times New Roman" w:cs="Times New Roman"/>
          <w:b/>
        </w:rPr>
      </w:pPr>
      <w:r w:rsidRPr="000738C3">
        <w:rPr>
          <w:rFonts w:ascii="Times New Roman" w:hAnsi="Times New Roman" w:cs="Times New Roman"/>
          <w:b/>
        </w:rPr>
        <w:t>третьего созыва</w:t>
      </w:r>
    </w:p>
    <w:p w:rsidR="000738C3" w:rsidRPr="000738C3" w:rsidRDefault="000738C3" w:rsidP="000738C3">
      <w:pPr>
        <w:jc w:val="center"/>
        <w:rPr>
          <w:rFonts w:ascii="Times New Roman" w:hAnsi="Times New Roman" w:cs="Times New Roman"/>
          <w:b/>
        </w:rPr>
      </w:pPr>
      <w:r w:rsidRPr="000738C3">
        <w:rPr>
          <w:rFonts w:ascii="Times New Roman" w:hAnsi="Times New Roman" w:cs="Times New Roman"/>
          <w:b/>
        </w:rPr>
        <w:t>Р Е Ш Е Н И Е</w:t>
      </w:r>
    </w:p>
    <w:p w:rsidR="000738C3" w:rsidRPr="000738C3" w:rsidRDefault="000738C3" w:rsidP="000738C3">
      <w:pPr>
        <w:rPr>
          <w:rFonts w:ascii="Times New Roman" w:hAnsi="Times New Roman" w:cs="Times New Roman"/>
        </w:rPr>
      </w:pPr>
      <w:r w:rsidRPr="000738C3">
        <w:rPr>
          <w:rFonts w:ascii="Times New Roman" w:hAnsi="Times New Roman" w:cs="Times New Roman"/>
        </w:rPr>
        <w:t>28.12.2016 г.                                          п. Новая Тельба                                  № 4</w:t>
      </w:r>
      <w:r>
        <w:rPr>
          <w:rFonts w:ascii="Times New Roman" w:hAnsi="Times New Roman" w:cs="Times New Roman"/>
        </w:rPr>
        <w:t>9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структуры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r>
        <w:rPr>
          <w:rFonts w:ascii="Times New Roman" w:hAnsi="Times New Roman" w:cs="Times New Roman"/>
          <w:sz w:val="24"/>
        </w:rPr>
        <w:t>Новотельбин</w:t>
      </w:r>
      <w:r>
        <w:rPr>
          <w:rFonts w:ascii="Times New Roman" w:hAnsi="Times New Roman" w:cs="Times New Roman"/>
          <w:sz w:val="24"/>
        </w:rPr>
        <w:t xml:space="preserve">ского МО, Дума </w:t>
      </w:r>
      <w:r>
        <w:rPr>
          <w:rFonts w:ascii="Times New Roman" w:hAnsi="Times New Roman" w:cs="Times New Roman"/>
          <w:sz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 муниципального образования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0738C3" w:rsidRDefault="000738C3" w:rsidP="000738C3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структуру администрации </w:t>
      </w:r>
      <w:r>
        <w:rPr>
          <w:rFonts w:ascii="Times New Roman" w:hAnsi="Times New Roman" w:cs="Times New Roman"/>
          <w:sz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 муниципального образования на 201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 (приложение № 1).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Новотельбин</w:t>
      </w:r>
      <w:r>
        <w:rPr>
          <w:rFonts w:ascii="Times New Roman" w:hAnsi="Times New Roman" w:cs="Times New Roman"/>
          <w:sz w:val="24"/>
        </w:rPr>
        <w:t xml:space="preserve">ского 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4"/>
        </w:rPr>
        <w:t>Н.М. Толстихина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sz w:val="24"/>
        </w:rPr>
      </w:pPr>
    </w:p>
    <w:p w:rsidR="000738C3" w:rsidRDefault="000738C3" w:rsidP="000738C3">
      <w:pPr>
        <w:rPr>
          <w:sz w:val="24"/>
        </w:rPr>
      </w:pPr>
    </w:p>
    <w:p w:rsidR="000738C3" w:rsidRDefault="000738C3" w:rsidP="000738C3">
      <w:pPr>
        <w:rPr>
          <w:sz w:val="24"/>
        </w:rPr>
      </w:pPr>
    </w:p>
    <w:p w:rsidR="000738C3" w:rsidRDefault="000738C3" w:rsidP="000738C3">
      <w:pPr>
        <w:rPr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0738C3" w:rsidRDefault="000738C3" w:rsidP="000738C3">
      <w:pPr>
        <w:spacing w:after="0"/>
        <w:rPr>
          <w:rFonts w:ascii="Times New Roman" w:hAnsi="Times New Roman" w:cs="Times New Roman"/>
          <w:sz w:val="24"/>
        </w:rPr>
      </w:pPr>
    </w:p>
    <w:p w:rsidR="000738C3" w:rsidRDefault="000738C3" w:rsidP="000738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0738C3" w:rsidRDefault="000738C3" w:rsidP="000738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0738C3" w:rsidRDefault="000738C3" w:rsidP="000738C3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 28.12.2016 г. № 49</w:t>
      </w:r>
    </w:p>
    <w:p w:rsidR="000738C3" w:rsidRDefault="000738C3" w:rsidP="000738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38C3" w:rsidRPr="00385982" w:rsidRDefault="000738C3" w:rsidP="000738C3">
      <w:pPr>
        <w:pStyle w:val="a3"/>
        <w:jc w:val="center"/>
        <w:rPr>
          <w:color w:val="313131"/>
        </w:rPr>
      </w:pPr>
      <w:r w:rsidRPr="00385982">
        <w:rPr>
          <w:rStyle w:val="a4"/>
          <w:color w:val="313131"/>
        </w:rPr>
        <w:t>Организационная структура администрации Новотельбинского сельского поселения</w:t>
      </w:r>
      <w:r w:rsidRPr="00385982">
        <w:rPr>
          <w:color w:val="313131"/>
        </w:rPr>
        <w:br/>
      </w:r>
      <w:r>
        <w:rPr>
          <w:rStyle w:val="a4"/>
          <w:color w:val="313131"/>
        </w:rPr>
        <w:t xml:space="preserve">на </w:t>
      </w:r>
      <w:r w:rsidRPr="00385982">
        <w:rPr>
          <w:rStyle w:val="a4"/>
          <w:color w:val="313131"/>
        </w:rPr>
        <w:t>201</w:t>
      </w:r>
      <w:r>
        <w:rPr>
          <w:rStyle w:val="a4"/>
          <w:color w:val="313131"/>
        </w:rPr>
        <w:t>7</w:t>
      </w:r>
      <w:r w:rsidRPr="00385982">
        <w:rPr>
          <w:rStyle w:val="a4"/>
          <w:color w:val="313131"/>
        </w:rPr>
        <w:t xml:space="preserve"> год</w:t>
      </w:r>
      <w:r>
        <w:rPr>
          <w:rStyle w:val="a4"/>
          <w:color w:val="313131"/>
        </w:rPr>
        <w:t xml:space="preserve"> </w:t>
      </w:r>
      <w:r w:rsidRPr="00385982">
        <w:rPr>
          <w:color w:val="313131"/>
        </w:rPr>
        <w:br/>
      </w:r>
      <w:r w:rsidRPr="00385982">
        <w:rPr>
          <w:rStyle w:val="a4"/>
          <w:color w:val="313131"/>
        </w:rPr>
        <w:t>Муниципальные служащие</w:t>
      </w:r>
    </w:p>
    <w:p w:rsidR="000738C3" w:rsidRPr="00385982" w:rsidRDefault="000738C3" w:rsidP="000738C3">
      <w:pPr>
        <w:pStyle w:val="a3"/>
        <w:rPr>
          <w:color w:val="313131"/>
          <w:sz w:val="17"/>
          <w:szCs w:val="17"/>
        </w:rPr>
      </w:pPr>
      <w:r w:rsidRPr="00385982">
        <w:rPr>
          <w:rStyle w:val="a4"/>
          <w:color w:val="313131"/>
          <w:sz w:val="17"/>
          <w:szCs w:val="17"/>
        </w:rPr>
        <w:t> </w:t>
      </w:r>
      <w:r w:rsidRPr="00385982"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0738C3" w:rsidRPr="00385982" w:rsidTr="00E26F0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 xml:space="preserve">Глава администрации 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>Новотельбинского сельского поселения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0738C3" w:rsidRPr="00385982" w:rsidTr="00E26F01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 xml:space="preserve">Специалист 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>
              <w:rPr>
                <w:color w:val="313131"/>
                <w:sz w:val="17"/>
                <w:szCs w:val="17"/>
              </w:rPr>
              <w:t xml:space="preserve"> дорожное хозяйство, </w:t>
            </w:r>
            <w:r w:rsidRPr="00385982">
              <w:rPr>
                <w:color w:val="313131"/>
                <w:sz w:val="17"/>
                <w:szCs w:val="17"/>
              </w:rPr>
              <w:t>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 xml:space="preserve">формирование архива, кадры, 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1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>Инспектор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>ВУС</w:t>
            </w:r>
          </w:p>
          <w:p w:rsidR="000738C3" w:rsidRPr="00385982" w:rsidRDefault="000738C3" w:rsidP="00E26F01">
            <w:pPr>
              <w:pStyle w:val="a3"/>
              <w:spacing w:line="276" w:lineRule="auto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 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0,25 ед.</w:t>
            </w:r>
          </w:p>
          <w:p w:rsidR="000738C3" w:rsidRPr="00385982" w:rsidRDefault="000738C3" w:rsidP="00E26F01">
            <w:pPr>
              <w:pStyle w:val="a3"/>
              <w:spacing w:line="276" w:lineRule="auto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rStyle w:val="a4"/>
                <w:color w:val="313131"/>
                <w:sz w:val="17"/>
                <w:szCs w:val="17"/>
              </w:rPr>
              <w:t>Специалист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бюджет, договора, заявки, социально-экономическое развитие.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1 ед.</w:t>
            </w:r>
          </w:p>
        </w:tc>
      </w:tr>
    </w:tbl>
    <w:p w:rsidR="000738C3" w:rsidRPr="00385982" w:rsidRDefault="000738C3" w:rsidP="000738C3">
      <w:pPr>
        <w:pStyle w:val="a3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> </w:t>
      </w:r>
    </w:p>
    <w:p w:rsidR="000738C3" w:rsidRPr="00385982" w:rsidRDefault="000738C3" w:rsidP="000738C3">
      <w:pPr>
        <w:pStyle w:val="a3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> </w:t>
      </w:r>
    </w:p>
    <w:p w:rsidR="000738C3" w:rsidRPr="00385982" w:rsidRDefault="000738C3" w:rsidP="000738C3">
      <w:pPr>
        <w:pStyle w:val="a3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> </w:t>
      </w:r>
    </w:p>
    <w:p w:rsidR="000738C3" w:rsidRPr="00385982" w:rsidRDefault="000738C3" w:rsidP="000738C3">
      <w:pPr>
        <w:pStyle w:val="a3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> </w:t>
      </w: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 xml:space="preserve">                              </w:t>
      </w: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</w:p>
    <w:p w:rsidR="000738C3" w:rsidRPr="00385982" w:rsidRDefault="000738C3" w:rsidP="000738C3">
      <w:pPr>
        <w:pStyle w:val="a3"/>
        <w:jc w:val="right"/>
        <w:rPr>
          <w:color w:val="313131"/>
          <w:sz w:val="17"/>
          <w:szCs w:val="17"/>
        </w:rPr>
      </w:pPr>
    </w:p>
    <w:p w:rsidR="000738C3" w:rsidRPr="000738C3" w:rsidRDefault="000738C3" w:rsidP="000738C3">
      <w:pPr>
        <w:pStyle w:val="a3"/>
        <w:jc w:val="center"/>
        <w:rPr>
          <w:color w:val="313131"/>
          <w:sz w:val="17"/>
          <w:szCs w:val="17"/>
        </w:rPr>
      </w:pPr>
      <w:r w:rsidRPr="00385982">
        <w:rPr>
          <w:rStyle w:val="a4"/>
          <w:color w:val="313131"/>
        </w:rPr>
        <w:t>Организационная структура администрации Новотельбинского сельского поселения</w:t>
      </w:r>
      <w:r w:rsidRPr="00385982">
        <w:rPr>
          <w:color w:val="313131"/>
        </w:rPr>
        <w:br/>
      </w:r>
      <w:r>
        <w:rPr>
          <w:rStyle w:val="a4"/>
          <w:color w:val="313131"/>
        </w:rPr>
        <w:t xml:space="preserve">на </w:t>
      </w:r>
      <w:r w:rsidRPr="00385982">
        <w:rPr>
          <w:rStyle w:val="a4"/>
          <w:color w:val="313131"/>
        </w:rPr>
        <w:t>201</w:t>
      </w:r>
      <w:r>
        <w:rPr>
          <w:rStyle w:val="a4"/>
          <w:color w:val="313131"/>
        </w:rPr>
        <w:t>7</w:t>
      </w:r>
      <w:r w:rsidRPr="00385982">
        <w:rPr>
          <w:rStyle w:val="a4"/>
          <w:color w:val="313131"/>
        </w:rPr>
        <w:t>год</w:t>
      </w:r>
      <w:r>
        <w:rPr>
          <w:rStyle w:val="a4"/>
          <w:color w:val="313131"/>
        </w:rPr>
        <w:t xml:space="preserve"> </w:t>
      </w:r>
      <w:r w:rsidRPr="00385982">
        <w:rPr>
          <w:color w:val="313131"/>
        </w:rPr>
        <w:br/>
      </w:r>
      <w:r w:rsidRPr="00385982"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3176"/>
        <w:gridCol w:w="1681"/>
      </w:tblGrid>
      <w:tr w:rsidR="000738C3" w:rsidRPr="00385982" w:rsidTr="000738C3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Водитель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 1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Уборщик помещения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8C3" w:rsidRPr="00385982" w:rsidRDefault="000738C3" w:rsidP="00E26F01">
            <w:pPr>
              <w:rPr>
                <w:color w:val="313131"/>
                <w:sz w:val="17"/>
                <w:szCs w:val="17"/>
              </w:rPr>
            </w:pPr>
            <w:r w:rsidRPr="00385982">
              <w:rPr>
                <w:color w:val="313131"/>
                <w:sz w:val="17"/>
                <w:szCs w:val="17"/>
              </w:rPr>
              <w:t>Рабочий по комплексному обслуживанию и ремонту зданий</w:t>
            </w:r>
          </w:p>
          <w:p w:rsidR="000738C3" w:rsidRPr="00385982" w:rsidRDefault="000738C3" w:rsidP="00E26F01">
            <w:pPr>
              <w:jc w:val="center"/>
              <w:rPr>
                <w:color w:val="313131"/>
                <w:sz w:val="17"/>
                <w:szCs w:val="17"/>
              </w:rPr>
            </w:pPr>
            <w:r>
              <w:rPr>
                <w:color w:val="313131"/>
                <w:sz w:val="17"/>
                <w:szCs w:val="17"/>
              </w:rPr>
              <w:t>0,5</w:t>
            </w:r>
            <w:r w:rsidRPr="00385982">
              <w:rPr>
                <w:color w:val="313131"/>
                <w:sz w:val="17"/>
                <w:szCs w:val="17"/>
              </w:rPr>
              <w:t xml:space="preserve"> ед.</w:t>
            </w:r>
          </w:p>
          <w:p w:rsidR="000738C3" w:rsidRPr="00385982" w:rsidRDefault="000738C3" w:rsidP="00E26F0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</w:rPr>
            </w:pPr>
          </w:p>
        </w:tc>
      </w:tr>
    </w:tbl>
    <w:p w:rsidR="000738C3" w:rsidRPr="00385982" w:rsidRDefault="000738C3" w:rsidP="000738C3">
      <w:pPr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lastRenderedPageBreak/>
        <w:t xml:space="preserve"> </w:t>
      </w:r>
    </w:p>
    <w:p w:rsidR="000738C3" w:rsidRPr="00385982" w:rsidRDefault="000738C3" w:rsidP="000738C3">
      <w:pPr>
        <w:jc w:val="center"/>
        <w:rPr>
          <w:color w:val="313131"/>
          <w:sz w:val="17"/>
          <w:szCs w:val="17"/>
        </w:rPr>
      </w:pPr>
      <w:r w:rsidRPr="00385982">
        <w:rPr>
          <w:color w:val="313131"/>
          <w:sz w:val="17"/>
          <w:szCs w:val="17"/>
        </w:rPr>
        <w:t xml:space="preserve"> </w:t>
      </w:r>
    </w:p>
    <w:p w:rsidR="000738C3" w:rsidRPr="00385982" w:rsidRDefault="000738C3" w:rsidP="000738C3">
      <w:pPr>
        <w:rPr>
          <w:color w:val="313131"/>
          <w:sz w:val="17"/>
          <w:szCs w:val="17"/>
        </w:rPr>
      </w:pPr>
    </w:p>
    <w:p w:rsidR="000738C3" w:rsidRPr="00385982" w:rsidRDefault="000738C3" w:rsidP="000738C3">
      <w:pPr>
        <w:rPr>
          <w:color w:val="313131"/>
          <w:sz w:val="17"/>
          <w:szCs w:val="17"/>
        </w:rPr>
      </w:pPr>
    </w:p>
    <w:p w:rsidR="000738C3" w:rsidRPr="00385982" w:rsidRDefault="000738C3" w:rsidP="000738C3">
      <w:pPr>
        <w:rPr>
          <w:color w:val="313131"/>
          <w:sz w:val="17"/>
          <w:szCs w:val="17"/>
        </w:rPr>
      </w:pPr>
    </w:p>
    <w:p w:rsidR="000738C3" w:rsidRPr="00385982" w:rsidRDefault="000738C3" w:rsidP="000738C3"/>
    <w:p w:rsidR="000738C3" w:rsidRPr="00385982" w:rsidRDefault="000738C3" w:rsidP="000738C3"/>
    <w:p w:rsidR="008F680E" w:rsidRDefault="000738C3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3"/>
    <w:rsid w:val="000738C3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88F9-3BE0-45F6-A9D5-0D8ADBE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7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2016-12-30T04:24:00Z</dcterms:created>
  <dcterms:modified xsi:type="dcterms:W3CDTF">2016-12-30T04:32:00Z</dcterms:modified>
</cp:coreProperties>
</file>